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807DE1" w:rsidRPr="00D91943" w:rsidRDefault="00D9194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كلية القانون والعلوم السياسية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807DE1" w:rsidRPr="00D91943" w:rsidRDefault="00807DE1" w:rsidP="00A5195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7079C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91943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قسم </w:t>
            </w:r>
            <w:r w:rsidR="00A51953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العلوم السياسية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807DE1" w:rsidRPr="0064717A" w:rsidRDefault="00A5195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الراي العام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64717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يومي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17716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17716A" w:rsidP="00A5195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</w:t>
            </w:r>
            <w:r w:rsidR="00A5195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ساعات معتمدة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A51953" w:rsidP="00A5195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  <w:r w:rsidR="0017716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7716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EF3B56" w:rsidRPr="00FE2B72" w:rsidRDefault="00EF3B56" w:rsidP="00A5195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التعريف </w:t>
            </w:r>
            <w:r w:rsidR="00A51953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A82BFB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مفهوم الراي العام 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EF3B56" w:rsidRDefault="00EF3B56" w:rsidP="00A82BF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="00A82BFB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بيان </w:t>
            </w:r>
            <w:r w:rsidR="00A82BFB">
              <w:rPr>
                <w:rFonts w:ascii="Cambria" w:eastAsia="Calibri" w:hAnsi="Cambria" w:hint="eastAsia"/>
                <w:color w:val="000000"/>
                <w:sz w:val="28"/>
                <w:szCs w:val="28"/>
                <w:rtl/>
                <w:lang w:bidi="ar-IQ"/>
              </w:rPr>
              <w:t>أنواع</w:t>
            </w:r>
            <w:r w:rsidR="00A82BFB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وتقسيمات الراي العام 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EF3B56" w:rsidRDefault="00EF3B56" w:rsidP="00A82BF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توضيح </w:t>
            </w:r>
            <w:r w:rsidR="00A82BFB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خصائص الراي العام ووظائفه 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EF3B56" w:rsidRDefault="00EF3B56" w:rsidP="00A82BF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التطرق </w:t>
            </w:r>
            <w:r w:rsidR="00A82BFB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الى عوامل تكوين الراي العام 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EF3B56" w:rsidRDefault="00A82BF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التعرف على اليات </w:t>
            </w:r>
            <w:r>
              <w:rPr>
                <w:rFonts w:ascii="Cambria" w:eastAsia="Calibri" w:hAnsi="Cambria" w:hint="eastAsia"/>
                <w:color w:val="000000"/>
                <w:sz w:val="28"/>
                <w:szCs w:val="28"/>
                <w:rtl/>
                <w:lang w:bidi="ar-IQ"/>
              </w:rPr>
              <w:t>وأساليب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تغير الراي العام  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A82BF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قياس الراي العام للجمهور </w:t>
            </w:r>
          </w:p>
        </w:tc>
      </w:tr>
      <w:tr w:rsidR="00C65AB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53127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123D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جعل ا</w:t>
            </w:r>
            <w:r w:rsidR="00EB45F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لطلبة قادرين</w:t>
            </w:r>
            <w:r w:rsidR="00123D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على فهم </w:t>
            </w:r>
            <w:r w:rsidR="005312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الراي العام </w:t>
            </w:r>
            <w:r w:rsidR="00123D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8A3F48" w:rsidRPr="00FE2B72" w:rsidRDefault="008A3F48" w:rsidP="0053127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123D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B45F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</w:t>
            </w:r>
            <w:r w:rsidR="00123D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 فهم 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التأثيرات</w:t>
            </w:r>
            <w:r w:rsidR="005312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الكبيرة التي يمكن ان يحدثها الراي العام .</w:t>
            </w:r>
          </w:p>
          <w:p w:rsidR="00123D2D" w:rsidRPr="00FE2B72" w:rsidRDefault="008A3F48" w:rsidP="0053127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EB45F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تبصير الطلبة</w:t>
            </w:r>
            <w:r w:rsidR="00123D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بماهية </w:t>
            </w:r>
            <w:r w:rsidR="005312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الراي العام وخصائصه 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وتقسيماته.</w:t>
            </w:r>
          </w:p>
          <w:p w:rsidR="008A3F48" w:rsidRPr="00FE2B72" w:rsidRDefault="008A3F48" w:rsidP="008929D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123D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</w:t>
            </w:r>
            <w:r w:rsidR="00EB45F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نمية معرفة الطلبة</w:t>
            </w:r>
            <w:r w:rsidR="00123D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بأساليب قياس الراي العام وعلاقته بالواقع السياسي . </w:t>
            </w:r>
          </w:p>
          <w:p w:rsidR="008A3F48" w:rsidRPr="00FE2B72" w:rsidRDefault="008A3F48" w:rsidP="008929D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EB45F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تمكين الطلبة من 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عوامل تكوين الراي العام .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8929D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123D2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123D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تمكين الطالب من معرفة 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الراي العام وبيان علاقته بالواقع السياسي </w:t>
            </w:r>
            <w:r w:rsidR="00123D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FE2B72" w:rsidRDefault="008A3F48" w:rsidP="008929D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123D2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23D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تمكين الطالب من معرفة 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اهتمام الحكومات بالراي العام المجتمعي </w:t>
            </w:r>
            <w:r w:rsidR="00123D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FE2B72" w:rsidRDefault="008A3F48" w:rsidP="008929D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123D2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23D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تمكين الطالب من 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بيان تاثيرات الراي العام ومستوى الاهتمام به عبر المراحل التارخية .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Default="00123D2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محاضرات.</w:t>
            </w:r>
          </w:p>
          <w:p w:rsidR="008A3F48" w:rsidRPr="00FE2B72" w:rsidRDefault="008929DF" w:rsidP="008929D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تقارير</w:t>
            </w: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123D2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اختبارات نظرية</w:t>
            </w:r>
          </w:p>
          <w:p w:rsidR="008A3F48" w:rsidRPr="00FE2B72" w:rsidRDefault="00123D2D" w:rsidP="00F668C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تقييم بحوث.</w:t>
            </w: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Default="008A3F48" w:rsidP="008929D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534A2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التوعية ال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سياسية</w:t>
            </w:r>
            <w:r w:rsidR="00534A2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للطلبة بأهمية 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الراي العام </w:t>
            </w:r>
            <w:r w:rsidR="00534A2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ودوره في الحياة.</w:t>
            </w:r>
          </w:p>
          <w:p w:rsidR="00534A21" w:rsidRPr="00FE2B72" w:rsidRDefault="00534A21" w:rsidP="008929D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ج2- </w:t>
            </w:r>
            <w:r w:rsidR="00FB40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بيان دور 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الراي العام في تغير سياسات الحكومات تجاه الشعوب .</w:t>
            </w:r>
            <w:r w:rsidR="00FB40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668C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B40A7" w:rsidRDefault="00FB40A7" w:rsidP="00FB40A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- محاضرات.</w:t>
            </w:r>
          </w:p>
          <w:p w:rsidR="008A3F48" w:rsidRPr="00FE2B72" w:rsidRDefault="008A3F48" w:rsidP="008929D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668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B40A7" w:rsidRPr="00FE2B72" w:rsidRDefault="00FB40A7" w:rsidP="00FB40A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اختبارات نظرية</w:t>
            </w:r>
          </w:p>
          <w:p w:rsidR="00FB40A7" w:rsidRPr="00FE2B72" w:rsidRDefault="00FB40A7" w:rsidP="00FB40A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تقييم بحوث.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FE2B72" w:rsidRDefault="008A3F48" w:rsidP="008929DF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D466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تمكين الطلبة من معرفة اسلوب 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التعبير عن الراي العام </w:t>
            </w:r>
          </w:p>
          <w:p w:rsidR="008A3F48" w:rsidRPr="00FE2B72" w:rsidRDefault="008A3F48" w:rsidP="008929DF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تمكين الطلبة من معرفة تقسمات </w:t>
            </w:r>
            <w:r w:rsidR="008929DF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وأنواع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الراي العام ومدى </w:t>
            </w:r>
            <w:r w:rsidR="008929DF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إمكانية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استثماره في الحياة المجتمعية </w:t>
            </w:r>
            <w:r w:rsidR="00D466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E2B72" w:rsidTr="00FE2B72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FE2B72">
        <w:trPr>
          <w:trHeight w:val="399"/>
        </w:trPr>
        <w:tc>
          <w:tcPr>
            <w:tcW w:w="1260" w:type="dxa"/>
            <w:shd w:val="clear" w:color="auto" w:fill="auto"/>
          </w:tcPr>
          <w:p w:rsidR="007B21F5" w:rsidRPr="00FE2B72" w:rsidRDefault="00543552" w:rsidP="00F628D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الاول 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8929DF" w:rsidP="00A460A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8929DF" w:rsidP="00AA0D6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مفهوم الراي العام  </w:t>
            </w:r>
          </w:p>
        </w:tc>
        <w:tc>
          <w:tcPr>
            <w:tcW w:w="2160" w:type="dxa"/>
            <w:shd w:val="clear" w:color="auto" w:fill="auto"/>
          </w:tcPr>
          <w:p w:rsidR="00AA0D62" w:rsidRPr="00FE2B72" w:rsidRDefault="008929DF" w:rsidP="00AA0D6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مفهوم الراي العام : التعريف والمفاهيم المتقاربه معه 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AA0D62" w:rsidP="00AA0D6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AA0D62" w:rsidP="00AA0D6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8929DF" w:rsidRPr="00FE2B72" w:rsidTr="00FE2B72">
        <w:trPr>
          <w:trHeight w:val="339"/>
        </w:trPr>
        <w:tc>
          <w:tcPr>
            <w:tcW w:w="1260" w:type="dxa"/>
            <w:shd w:val="clear" w:color="auto" w:fill="auto"/>
          </w:tcPr>
          <w:p w:rsidR="008929DF" w:rsidRPr="00FE2B72" w:rsidRDefault="008929DF" w:rsidP="008929DF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9F7AD3" w:rsidP="008929DF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تاريخ الراي العام 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9F7AD3" w:rsidP="008929DF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تاريخية الراي العام 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8929DF" w:rsidP="008929DF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8929DF" w:rsidP="008929DF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20"/>
        </w:trPr>
        <w:tc>
          <w:tcPr>
            <w:tcW w:w="12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خصائص الراي العام 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الهوية والخصائص العامة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نظري </w:t>
            </w:r>
          </w:p>
        </w:tc>
      </w:tr>
      <w:tr w:rsidR="009F7AD3" w:rsidRPr="00FE2B72" w:rsidTr="00FE2B72">
        <w:trPr>
          <w:trHeight w:val="331"/>
        </w:trPr>
        <w:tc>
          <w:tcPr>
            <w:tcW w:w="12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مفهوم الراي العام 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الفرق بين الراي العام والراي الشخصي والراي الخاص + </w:t>
            </w:r>
            <w:r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أسباب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الاهتمام بالراي العام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نظري </w:t>
            </w:r>
          </w:p>
        </w:tc>
      </w:tr>
      <w:tr w:rsidR="009F7AD3" w:rsidRPr="00FE2B72" w:rsidTr="00FE2B72">
        <w:trPr>
          <w:trHeight w:val="340"/>
        </w:trPr>
        <w:tc>
          <w:tcPr>
            <w:tcW w:w="12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أنواع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الراي العام </w:t>
            </w:r>
          </w:p>
        </w:tc>
        <w:tc>
          <w:tcPr>
            <w:tcW w:w="2160" w:type="dxa"/>
            <w:shd w:val="clear" w:color="auto" w:fill="auto"/>
          </w:tcPr>
          <w:p w:rsidR="009F7AD3" w:rsidRPr="00AA0D6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تقسيمات الراي العام وفقا لمناطق انتشاره جغرافيا + وفقا لعنصر الزمن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23"/>
        </w:trPr>
        <w:tc>
          <w:tcPr>
            <w:tcW w:w="12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أنواع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الراي العام 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تقسمات الراي العام وفقا لقوة التاثير والتاثر + وفقا لحجم الجمهور + وفقا لدرجه الوضوح او الظهور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خصائص الراي العام 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خصائص الراي العام + وظائف الراي العام +</w:t>
            </w:r>
            <w:r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أساليب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تغيير الراي العام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نظري 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مظاهر الراي العام 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المظاهر </w:t>
            </w:r>
            <w:r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الإيجابية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للراي العام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مظاهر الراي العام 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المظاهر السلبية للراي العام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نظري 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تكوين الراي العام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عوامل التكوين الجماعه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الدين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العادات والتقاليد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الاسرة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التنشئة الاجتماعية المؤسسات التعليمية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نظري+ تقديم بحوث 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تكوين الراي العام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عوالم التكوين وسائل الاعلام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النظام السياسي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الأحزاب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السياسية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الاحداث الجاريه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الشعور الوطني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الزعماء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قادة الراي العام </w:t>
            </w:r>
          </w:p>
        </w:tc>
        <w:tc>
          <w:tcPr>
            <w:tcW w:w="1440" w:type="dxa"/>
            <w:shd w:val="clear" w:color="auto" w:fill="auto"/>
          </w:tcPr>
          <w:p w:rsidR="009F7AD3" w:rsidRPr="001E1E25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الراي العام</w:t>
            </w:r>
          </w:p>
        </w:tc>
        <w:tc>
          <w:tcPr>
            <w:tcW w:w="2160" w:type="dxa"/>
            <w:shd w:val="clear" w:color="auto" w:fill="auto"/>
          </w:tcPr>
          <w:p w:rsidR="009F7AD3" w:rsidRPr="001E1E25" w:rsidRDefault="009F7AD3" w:rsidP="009F7A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مناقشة عامة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قياس الراي العام 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قياس الراي العام +</w:t>
            </w:r>
            <w:r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أهمية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قياس الراي العام + طرق قياس الراي العام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قياس الراي العام 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الاستفتاء + المسح +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br/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تحليل المضمون 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AC14BD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C14BD" w:rsidRDefault="00AC14BD" w:rsidP="00AC14BD">
            <w:r w:rsidRPr="0062088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نصف السنة </w:t>
            </w:r>
          </w:p>
        </w:tc>
        <w:tc>
          <w:tcPr>
            <w:tcW w:w="2160" w:type="dxa"/>
            <w:shd w:val="clear" w:color="auto" w:fill="auto"/>
          </w:tcPr>
          <w:p w:rsidR="00AC14BD" w:rsidRDefault="00AC14BD" w:rsidP="00AC14BD">
            <w:r w:rsidRPr="0062088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نصف السنة </w:t>
            </w:r>
          </w:p>
        </w:tc>
        <w:tc>
          <w:tcPr>
            <w:tcW w:w="1440" w:type="dxa"/>
            <w:shd w:val="clear" w:color="auto" w:fill="auto"/>
          </w:tcPr>
          <w:p w:rsidR="00AC14BD" w:rsidRDefault="00AC14BD" w:rsidP="00AC14BD">
            <w:r w:rsidRPr="0062088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نصف السنة </w:t>
            </w:r>
          </w:p>
        </w:tc>
        <w:tc>
          <w:tcPr>
            <w:tcW w:w="1440" w:type="dxa"/>
            <w:shd w:val="clear" w:color="auto" w:fill="auto"/>
          </w:tcPr>
          <w:p w:rsidR="00AC14BD" w:rsidRDefault="00AC14BD" w:rsidP="00AC14BD">
            <w:r w:rsidRPr="0062088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نصف السنة 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قياس الراي العام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استطلاعات الراي العام نماذج وامثله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AC14BD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الاتصال </w:t>
            </w:r>
          </w:p>
        </w:tc>
        <w:tc>
          <w:tcPr>
            <w:tcW w:w="2160" w:type="dxa"/>
            <w:shd w:val="clear" w:color="auto" w:fill="auto"/>
          </w:tcPr>
          <w:p w:rsidR="00AC14BD" w:rsidRPr="000627F1" w:rsidRDefault="00AC14BD" w:rsidP="00AC14BD">
            <w:pPr>
              <w:jc w:val="center"/>
              <w:rPr>
                <w:rFonts w:ascii="Arial" w:hAnsi="Arial" w:cs="Arial"/>
              </w:rPr>
            </w:pPr>
            <w:r w:rsidRPr="000627F1">
              <w:rPr>
                <w:rFonts w:ascii="Arial" w:hAnsi="Arial" w:cs="Arial"/>
                <w:sz w:val="28"/>
                <w:szCs w:val="28"/>
                <w:rtl/>
              </w:rPr>
              <w:t>الراي العام والاتصال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AC14BD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مفهوم الراي العام </w:t>
            </w:r>
          </w:p>
        </w:tc>
        <w:tc>
          <w:tcPr>
            <w:tcW w:w="216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الفرق بين الراي العام والراي الشخصي والراي الخاص + </w:t>
            </w:r>
            <w:r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أسباب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الاهتمام بالراي العام 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AC14BD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الراي العام والحرب النفسية</w:t>
            </w:r>
          </w:p>
        </w:tc>
        <w:tc>
          <w:tcPr>
            <w:tcW w:w="216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الدعاية والحرب النفسية والاشاعه 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AC14BD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الراي العام والحرب النفسية</w:t>
            </w:r>
          </w:p>
        </w:tc>
        <w:tc>
          <w:tcPr>
            <w:tcW w:w="216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الدعاية والحرب النفسية والاشاعه 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AC14BD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الصهوينية 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AC14BD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الراي العام والدعاية الصهوينه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AC14BD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الراي العام العربي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AC14BD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حرب الخليج الثانية واتجاهات الراي العام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AC14BD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الراي العام </w:t>
            </w:r>
          </w:p>
        </w:tc>
        <w:tc>
          <w:tcPr>
            <w:tcW w:w="2160" w:type="dxa"/>
            <w:shd w:val="clear" w:color="auto" w:fill="auto"/>
          </w:tcPr>
          <w:p w:rsidR="009F7AD3" w:rsidRPr="000627F1" w:rsidRDefault="00AC14BD" w:rsidP="00AC14BD">
            <w:pPr>
              <w:jc w:val="center"/>
              <w:rPr>
                <w:rFonts w:ascii="Arial" w:hAnsi="Arial" w:cs="Arial"/>
              </w:rPr>
            </w:pPr>
            <w:r w:rsidRPr="000627F1">
              <w:rPr>
                <w:rFonts w:ascii="Arial" w:hAnsi="Arial" w:cs="Arial" w:hint="cs"/>
                <w:sz w:val="28"/>
                <w:szCs w:val="28"/>
                <w:rtl/>
              </w:rPr>
              <w:t xml:space="preserve">مناقشة مفتوحة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8929DF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AC14BD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نظري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AC14BD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نظري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AC14BD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نظري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929DF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AC14BD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حقوق الانسان 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AC14BD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الأصول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الفكرية والفلسفية لحقوق الانسان 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AC14BD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حقوق الانسان </w:t>
            </w:r>
          </w:p>
        </w:tc>
        <w:tc>
          <w:tcPr>
            <w:tcW w:w="2160" w:type="dxa"/>
            <w:shd w:val="clear" w:color="auto" w:fill="auto"/>
          </w:tcPr>
          <w:p w:rsidR="00AC14BD" w:rsidRPr="000627F1" w:rsidRDefault="00AC14BD" w:rsidP="00AC14BD">
            <w:pPr>
              <w:jc w:val="center"/>
              <w:rPr>
                <w:rFonts w:ascii="Arial" w:hAnsi="Arial" w:cs="Arial"/>
              </w:rPr>
            </w:pPr>
            <w:r w:rsidRPr="000627F1">
              <w:rPr>
                <w:rFonts w:ascii="Arial" w:hAnsi="Arial" w:cs="Arial" w:hint="cs"/>
                <w:sz w:val="28"/>
                <w:szCs w:val="28"/>
                <w:rtl/>
              </w:rPr>
              <w:t>الوعي النخبوي والوعي الشعبي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8929DF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AC14BD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حقوق الانسان 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AC14BD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قراءة في ابرز </w:t>
            </w:r>
            <w:r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الإعلانات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والمواثيق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الدولية لحقوق الانسان 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8929DF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 والعشرون</w:t>
            </w:r>
          </w:p>
        </w:tc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AC14BD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الراي العام 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AC14BD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نماذج وامثله واقعية في اتجاهات الراي العام 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8929DF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  <w:p w:rsidR="008929DF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+ تقديم بحوث حول الموضوع</w:t>
            </w:r>
          </w:p>
          <w:p w:rsidR="008929DF" w:rsidRPr="00FE2B72" w:rsidRDefault="008929DF" w:rsidP="008929D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0F7803" w:rsidRDefault="00AC14B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0F780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الراي العام وحقوق الانسان </w:t>
            </w: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0F7803" w:rsidRDefault="00AC14BD" w:rsidP="00AC14B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0F780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الدكتور عامر حسن فياض</w:t>
            </w:r>
            <w:r w:rsidR="005A3477" w:rsidRPr="000F780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– </w:t>
            </w:r>
            <w:r w:rsidRPr="000F780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الراي العام وحقوق الانسان 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0F7803" w:rsidRDefault="00AC14B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0F780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عبد الكريم علي الدبيسي – الراي العام عوامل تكوينه وطرق قياسه </w:t>
            </w:r>
          </w:p>
          <w:p w:rsidR="00AC14BD" w:rsidRPr="000F7803" w:rsidRDefault="00AC14B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0F780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مصادر الانترنتيت </w:t>
            </w:r>
          </w:p>
          <w:p w:rsidR="00AC14BD" w:rsidRPr="000F7803" w:rsidRDefault="00AC14B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0F780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المجلات الاكاديمية العلمية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F80574" w:rsidRPr="000F7803" w:rsidRDefault="00C33DC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0F780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35589" w:rsidRPr="00FE2B72" w:rsidRDefault="009B11A0" w:rsidP="000F78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</w:t>
            </w:r>
            <w:r w:rsidR="00AB05F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 المهم اعتماد التطو</w:t>
            </w:r>
            <w:bookmarkStart w:id="0" w:name="_GoBack"/>
            <w:bookmarkEnd w:id="0"/>
            <w:r w:rsidR="00AB05F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رات الحاصلة في الواقع</w:t>
            </w:r>
            <w:r w:rsidR="000F780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خاصة فيما يتعلق بأدوات </w:t>
            </w:r>
            <w:r w:rsidR="000F7803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وإجراءات</w:t>
            </w:r>
            <w:r w:rsidR="000F780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الراي العام وخاصة في ظل توفر بتكنولوجيا المعلومات واثارها</w:t>
            </w:r>
            <w:r w:rsidR="00AB05F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F7803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الإيجابية</w:t>
            </w:r>
            <w:r w:rsidR="000F780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او السلبية </w:t>
            </w:r>
            <w:r w:rsidR="00AB05F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على </w:t>
            </w:r>
            <w:r w:rsidR="000F780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المجتمع، مع </w:t>
            </w:r>
            <w:r w:rsidR="00AB05F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ظهور انماط جديدة </w:t>
            </w:r>
            <w:r w:rsidR="004F646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 وسائل الاتصال </w:t>
            </w:r>
            <w:r w:rsidR="000F780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والاعلام </w:t>
            </w:r>
            <w:r w:rsidR="004F646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وتكنولوجيا المعلومات والتي اثرت بشكل ملموس في </w:t>
            </w:r>
            <w:r w:rsidR="000F780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اتجاها</w:t>
            </w:r>
            <w:r w:rsidR="000F7803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ت</w:t>
            </w:r>
            <w:r w:rsidR="004F646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الراي </w:t>
            </w:r>
            <w:r w:rsidR="000F780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العام خاصة فيما يتعلق بتطبيقات شبكات التواصل الاجتماعي.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footerReference w:type="default" r:id="rId8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65" w:rsidRDefault="00D81C65">
      <w:r>
        <w:separator/>
      </w:r>
    </w:p>
  </w:endnote>
  <w:endnote w:type="continuationSeparator" w:id="0">
    <w:p w:rsidR="00D81C65" w:rsidRDefault="00D8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6648E9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648E9" w:rsidRPr="007B671C" w:rsidRDefault="006648E9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648E9" w:rsidRPr="00807DE1" w:rsidRDefault="006648E9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0F7803" w:rsidRPr="000F7803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648E9" w:rsidRPr="007B671C" w:rsidRDefault="006648E9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6648E9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648E9" w:rsidRPr="007B671C" w:rsidRDefault="006648E9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6648E9" w:rsidRPr="007B671C" w:rsidRDefault="006648E9" w:rsidP="00807DE1">
          <w:pPr>
            <w:pStyle w:val="a6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648E9" w:rsidRPr="007B671C" w:rsidRDefault="006648E9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6648E9" w:rsidRDefault="006648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65" w:rsidRDefault="00D81C65">
      <w:r>
        <w:separator/>
      </w:r>
    </w:p>
  </w:footnote>
  <w:footnote w:type="continuationSeparator" w:id="0">
    <w:p w:rsidR="00D81C65" w:rsidRDefault="00D8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1"/>
  </w:num>
  <w:num w:numId="14">
    <w:abstractNumId w:val="36"/>
  </w:num>
  <w:num w:numId="15">
    <w:abstractNumId w:val="2"/>
  </w:num>
  <w:num w:numId="16">
    <w:abstractNumId w:val="22"/>
  </w:num>
  <w:num w:numId="17">
    <w:abstractNumId w:val="17"/>
  </w:num>
  <w:num w:numId="18">
    <w:abstractNumId w:val="34"/>
  </w:num>
  <w:num w:numId="19">
    <w:abstractNumId w:val="19"/>
  </w:num>
  <w:num w:numId="20">
    <w:abstractNumId w:val="4"/>
  </w:num>
  <w:num w:numId="21">
    <w:abstractNumId w:val="33"/>
  </w:num>
  <w:num w:numId="22">
    <w:abstractNumId w:val="20"/>
  </w:num>
  <w:num w:numId="23">
    <w:abstractNumId w:val="12"/>
  </w:num>
  <w:num w:numId="24">
    <w:abstractNumId w:val="30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2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42A"/>
    <w:rsid w:val="00005774"/>
    <w:rsid w:val="00007B9F"/>
    <w:rsid w:val="00013D73"/>
    <w:rsid w:val="000428A6"/>
    <w:rsid w:val="00045418"/>
    <w:rsid w:val="000627F1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0F7803"/>
    <w:rsid w:val="00104BF3"/>
    <w:rsid w:val="0010580A"/>
    <w:rsid w:val="001141F6"/>
    <w:rsid w:val="00123D2D"/>
    <w:rsid w:val="001304F3"/>
    <w:rsid w:val="0014600C"/>
    <w:rsid w:val="0015696E"/>
    <w:rsid w:val="0017716A"/>
    <w:rsid w:val="00182552"/>
    <w:rsid w:val="001916A2"/>
    <w:rsid w:val="001B0307"/>
    <w:rsid w:val="001C1CD7"/>
    <w:rsid w:val="001D3B40"/>
    <w:rsid w:val="001D678C"/>
    <w:rsid w:val="001E1E25"/>
    <w:rsid w:val="002000D6"/>
    <w:rsid w:val="00203A53"/>
    <w:rsid w:val="0020555A"/>
    <w:rsid w:val="00210E10"/>
    <w:rsid w:val="002358AF"/>
    <w:rsid w:val="00236F0D"/>
    <w:rsid w:val="0023793A"/>
    <w:rsid w:val="00242DCC"/>
    <w:rsid w:val="00297E64"/>
    <w:rsid w:val="002A1AF6"/>
    <w:rsid w:val="002B28B2"/>
    <w:rsid w:val="002C3F0D"/>
    <w:rsid w:val="002D2398"/>
    <w:rsid w:val="002F032D"/>
    <w:rsid w:val="002F1537"/>
    <w:rsid w:val="002F3DEB"/>
    <w:rsid w:val="0030298F"/>
    <w:rsid w:val="00305509"/>
    <w:rsid w:val="0030567D"/>
    <w:rsid w:val="003068D1"/>
    <w:rsid w:val="003132A6"/>
    <w:rsid w:val="003172E2"/>
    <w:rsid w:val="00327FCC"/>
    <w:rsid w:val="0034068F"/>
    <w:rsid w:val="003555F3"/>
    <w:rsid w:val="0037161D"/>
    <w:rsid w:val="00372012"/>
    <w:rsid w:val="00380086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60ABC"/>
    <w:rsid w:val="004662C5"/>
    <w:rsid w:val="0048407D"/>
    <w:rsid w:val="004A4634"/>
    <w:rsid w:val="004A6A6D"/>
    <w:rsid w:val="004D0949"/>
    <w:rsid w:val="004D1D9E"/>
    <w:rsid w:val="004D2002"/>
    <w:rsid w:val="004D3497"/>
    <w:rsid w:val="004E0EBA"/>
    <w:rsid w:val="004E3ECF"/>
    <w:rsid w:val="004E60C2"/>
    <w:rsid w:val="004F0938"/>
    <w:rsid w:val="004F6465"/>
    <w:rsid w:val="00516004"/>
    <w:rsid w:val="00531277"/>
    <w:rsid w:val="00534329"/>
    <w:rsid w:val="00534A21"/>
    <w:rsid w:val="00535D14"/>
    <w:rsid w:val="00543552"/>
    <w:rsid w:val="00581B3C"/>
    <w:rsid w:val="005827E2"/>
    <w:rsid w:val="00584D07"/>
    <w:rsid w:val="00584DA6"/>
    <w:rsid w:val="00595034"/>
    <w:rsid w:val="005A3477"/>
    <w:rsid w:val="005A6A42"/>
    <w:rsid w:val="005C050F"/>
    <w:rsid w:val="005C71F0"/>
    <w:rsid w:val="005D0A90"/>
    <w:rsid w:val="005D644B"/>
    <w:rsid w:val="005D69BE"/>
    <w:rsid w:val="005F6A00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4717A"/>
    <w:rsid w:val="006648E9"/>
    <w:rsid w:val="00671EDD"/>
    <w:rsid w:val="00677895"/>
    <w:rsid w:val="0069302C"/>
    <w:rsid w:val="006A1ABC"/>
    <w:rsid w:val="006A73CC"/>
    <w:rsid w:val="006C2FDA"/>
    <w:rsid w:val="006D2916"/>
    <w:rsid w:val="006D4F39"/>
    <w:rsid w:val="0075633E"/>
    <w:rsid w:val="007645B4"/>
    <w:rsid w:val="007716A6"/>
    <w:rsid w:val="0078752C"/>
    <w:rsid w:val="0079031B"/>
    <w:rsid w:val="007A7C20"/>
    <w:rsid w:val="007B0B99"/>
    <w:rsid w:val="007B21F5"/>
    <w:rsid w:val="007B671C"/>
    <w:rsid w:val="007C3253"/>
    <w:rsid w:val="007F319C"/>
    <w:rsid w:val="00807DE1"/>
    <w:rsid w:val="008467A5"/>
    <w:rsid w:val="00867A6A"/>
    <w:rsid w:val="00867FFC"/>
    <w:rsid w:val="00873B99"/>
    <w:rsid w:val="00877A4D"/>
    <w:rsid w:val="0088062F"/>
    <w:rsid w:val="0088070E"/>
    <w:rsid w:val="008851AB"/>
    <w:rsid w:val="008929DF"/>
    <w:rsid w:val="008A3F48"/>
    <w:rsid w:val="008B1371"/>
    <w:rsid w:val="008B2E37"/>
    <w:rsid w:val="008C3854"/>
    <w:rsid w:val="008E27DA"/>
    <w:rsid w:val="008F24B4"/>
    <w:rsid w:val="008F3E7F"/>
    <w:rsid w:val="00902FDF"/>
    <w:rsid w:val="00920D1B"/>
    <w:rsid w:val="00925B10"/>
    <w:rsid w:val="009428CF"/>
    <w:rsid w:val="00955D5D"/>
    <w:rsid w:val="00967B24"/>
    <w:rsid w:val="009732FB"/>
    <w:rsid w:val="0098449B"/>
    <w:rsid w:val="0098755F"/>
    <w:rsid w:val="009A07B9"/>
    <w:rsid w:val="009B11A0"/>
    <w:rsid w:val="009B609A"/>
    <w:rsid w:val="009B68B5"/>
    <w:rsid w:val="009C28A3"/>
    <w:rsid w:val="009C4ACD"/>
    <w:rsid w:val="009D1006"/>
    <w:rsid w:val="009D36E7"/>
    <w:rsid w:val="009D5412"/>
    <w:rsid w:val="009E2D35"/>
    <w:rsid w:val="009E53B0"/>
    <w:rsid w:val="009F163D"/>
    <w:rsid w:val="009F7AD3"/>
    <w:rsid w:val="009F7BAF"/>
    <w:rsid w:val="00A06270"/>
    <w:rsid w:val="00A07775"/>
    <w:rsid w:val="00A11A57"/>
    <w:rsid w:val="00A12991"/>
    <w:rsid w:val="00A12DBC"/>
    <w:rsid w:val="00A15242"/>
    <w:rsid w:val="00A2126F"/>
    <w:rsid w:val="00A249C9"/>
    <w:rsid w:val="00A30E4D"/>
    <w:rsid w:val="00A32E9F"/>
    <w:rsid w:val="00A428C3"/>
    <w:rsid w:val="00A460A1"/>
    <w:rsid w:val="00A51953"/>
    <w:rsid w:val="00A658DD"/>
    <w:rsid w:val="00A676A4"/>
    <w:rsid w:val="00A717B0"/>
    <w:rsid w:val="00A82BFB"/>
    <w:rsid w:val="00A85288"/>
    <w:rsid w:val="00AA0D62"/>
    <w:rsid w:val="00AB05F4"/>
    <w:rsid w:val="00AB2B0D"/>
    <w:rsid w:val="00AB71A5"/>
    <w:rsid w:val="00AC14BD"/>
    <w:rsid w:val="00AD1BD9"/>
    <w:rsid w:val="00AD37EA"/>
    <w:rsid w:val="00AD4058"/>
    <w:rsid w:val="00B04671"/>
    <w:rsid w:val="00B15F45"/>
    <w:rsid w:val="00B17E3D"/>
    <w:rsid w:val="00B23A17"/>
    <w:rsid w:val="00B24831"/>
    <w:rsid w:val="00B32265"/>
    <w:rsid w:val="00B412FE"/>
    <w:rsid w:val="00B5102D"/>
    <w:rsid w:val="00B521B7"/>
    <w:rsid w:val="00B727AD"/>
    <w:rsid w:val="00B72F4C"/>
    <w:rsid w:val="00BC76C0"/>
    <w:rsid w:val="00BF2B60"/>
    <w:rsid w:val="00C33DCE"/>
    <w:rsid w:val="00C342BC"/>
    <w:rsid w:val="00C370D1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708"/>
    <w:rsid w:val="00D0779D"/>
    <w:rsid w:val="00D1550E"/>
    <w:rsid w:val="00D17AB5"/>
    <w:rsid w:val="00D214F5"/>
    <w:rsid w:val="00D23280"/>
    <w:rsid w:val="00D24937"/>
    <w:rsid w:val="00D30E6A"/>
    <w:rsid w:val="00D330F7"/>
    <w:rsid w:val="00D355A3"/>
    <w:rsid w:val="00D35AEC"/>
    <w:rsid w:val="00D4662D"/>
    <w:rsid w:val="00D469A0"/>
    <w:rsid w:val="00D64F13"/>
    <w:rsid w:val="00D67953"/>
    <w:rsid w:val="00D7585F"/>
    <w:rsid w:val="00D80203"/>
    <w:rsid w:val="00D80DD5"/>
    <w:rsid w:val="00D81C65"/>
    <w:rsid w:val="00D84C32"/>
    <w:rsid w:val="00D91943"/>
    <w:rsid w:val="00D91A02"/>
    <w:rsid w:val="00D92EBE"/>
    <w:rsid w:val="00DA0BDD"/>
    <w:rsid w:val="00DA5DEE"/>
    <w:rsid w:val="00DB131F"/>
    <w:rsid w:val="00DC5FB3"/>
    <w:rsid w:val="00DD27C0"/>
    <w:rsid w:val="00DF65B1"/>
    <w:rsid w:val="00E17DF2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B45F3"/>
    <w:rsid w:val="00EC2141"/>
    <w:rsid w:val="00EE06F8"/>
    <w:rsid w:val="00EE0DAB"/>
    <w:rsid w:val="00EE1AC2"/>
    <w:rsid w:val="00EE7B88"/>
    <w:rsid w:val="00EF3B56"/>
    <w:rsid w:val="00F170F4"/>
    <w:rsid w:val="00F3010C"/>
    <w:rsid w:val="00F352D5"/>
    <w:rsid w:val="00F35589"/>
    <w:rsid w:val="00F41CB9"/>
    <w:rsid w:val="00F44630"/>
    <w:rsid w:val="00F45D88"/>
    <w:rsid w:val="00F550BE"/>
    <w:rsid w:val="00F60DD3"/>
    <w:rsid w:val="00F628D3"/>
    <w:rsid w:val="00F668CF"/>
    <w:rsid w:val="00F745F2"/>
    <w:rsid w:val="00F75E1A"/>
    <w:rsid w:val="00F80574"/>
    <w:rsid w:val="00F87100"/>
    <w:rsid w:val="00FB40A7"/>
    <w:rsid w:val="00FB6A6F"/>
    <w:rsid w:val="00FC2D99"/>
    <w:rsid w:val="00FE2B72"/>
    <w:rsid w:val="00FE3985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CC27B6"/>
  <w15:chartTrackingRefBased/>
  <w15:docId w15:val="{C0ED9876-2001-4A41-A738-8757D83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20FD-69E1-41FB-BF39-7A4478B2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Aspire</cp:lastModifiedBy>
  <cp:revision>6</cp:revision>
  <cp:lastPrinted>2018-03-18T07:33:00Z</cp:lastPrinted>
  <dcterms:created xsi:type="dcterms:W3CDTF">2018-03-31T20:01:00Z</dcterms:created>
  <dcterms:modified xsi:type="dcterms:W3CDTF">2019-10-27T09:50:00Z</dcterms:modified>
</cp:coreProperties>
</file>